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C70" w:rsidRDefault="000A0318" w:rsidP="00E020D9">
      <w:pPr>
        <w:spacing w:line="312" w:lineRule="auto"/>
        <w:jc w:val="center"/>
        <w:rPr>
          <w:b/>
        </w:rPr>
      </w:pPr>
      <w:r w:rsidRPr="008410F4">
        <w:rPr>
          <w:b/>
        </w:rPr>
        <w:t>Методические и иные документы, разработанные для обеспечения образовательного процесса:</w:t>
      </w:r>
    </w:p>
    <w:p w:rsidR="004753F1" w:rsidRDefault="004753F1" w:rsidP="004753F1">
      <w:pPr>
        <w:pStyle w:val="a3"/>
        <w:numPr>
          <w:ilvl w:val="0"/>
          <w:numId w:val="2"/>
        </w:numPr>
        <w:spacing w:line="312" w:lineRule="auto"/>
      </w:pPr>
      <w:r>
        <w:t>Интерактивная тест-игра по музыкальной литературе «И. С. Бах. Жизнь и творчество»</w:t>
      </w:r>
      <w:r>
        <w:t xml:space="preserve">. (Е.В. </w:t>
      </w:r>
      <w:proofErr w:type="spellStart"/>
      <w:r>
        <w:t>Палютина</w:t>
      </w:r>
      <w:proofErr w:type="spellEnd"/>
      <w:r>
        <w:t>, 2020 г.)</w:t>
      </w:r>
    </w:p>
    <w:p w:rsidR="008740CB" w:rsidRPr="008740CB" w:rsidRDefault="008740CB" w:rsidP="00E020D9">
      <w:pPr>
        <w:pStyle w:val="a3"/>
        <w:numPr>
          <w:ilvl w:val="0"/>
          <w:numId w:val="2"/>
        </w:numPr>
        <w:spacing w:line="312" w:lineRule="auto"/>
      </w:pPr>
      <w:r>
        <w:rPr>
          <w:rFonts w:eastAsia="Times New Roman"/>
          <w:szCs w:val="28"/>
          <w:lang w:eastAsia="ru-RU"/>
        </w:rPr>
        <w:t xml:space="preserve">Воспитание </w:t>
      </w:r>
      <w:r w:rsidRPr="007175A3">
        <w:rPr>
          <w:rFonts w:eastAsia="Times New Roman"/>
          <w:szCs w:val="28"/>
          <w:lang w:eastAsia="ru-RU"/>
        </w:rPr>
        <w:t>духовности, гражданственности и социальной активности</w:t>
      </w:r>
      <w:r>
        <w:rPr>
          <w:rFonts w:eastAsia="Times New Roman"/>
          <w:szCs w:val="28"/>
          <w:lang w:eastAsia="ru-RU"/>
        </w:rPr>
        <w:t xml:space="preserve"> учащихся. Проекты: «Я живу на Родине Героя», «День Победы». (Кутдусова Е.Ф., Рослякова О.В., 2020 г.)</w:t>
      </w:r>
    </w:p>
    <w:p w:rsidR="008740CB" w:rsidRDefault="008740CB" w:rsidP="008740CB">
      <w:pPr>
        <w:pStyle w:val="a3"/>
        <w:numPr>
          <w:ilvl w:val="0"/>
          <w:numId w:val="2"/>
        </w:numPr>
        <w:spacing w:line="312" w:lineRule="auto"/>
      </w:pPr>
      <w:r>
        <w:t xml:space="preserve">Социально-культурный проект «День Победы» </w:t>
      </w:r>
      <w:r w:rsidRPr="008C4C70">
        <w:t>(О.Н. Макаренко, 2020 г.)</w:t>
      </w:r>
    </w:p>
    <w:p w:rsidR="008740CB" w:rsidRPr="008C4C70" w:rsidRDefault="008740CB" w:rsidP="00E020D9">
      <w:pPr>
        <w:pStyle w:val="a3"/>
        <w:numPr>
          <w:ilvl w:val="0"/>
          <w:numId w:val="2"/>
        </w:numPr>
        <w:spacing w:line="312" w:lineRule="auto"/>
      </w:pPr>
      <w:r>
        <w:t>Презентационный материал «Нравственно-патриотическое воспитание детей средствами приобщения к народному фольклору» (Коробейщикова Л.Ш., 2020)</w:t>
      </w:r>
    </w:p>
    <w:p w:rsidR="008C4C70" w:rsidRPr="00F62E56" w:rsidRDefault="004753F1" w:rsidP="00E020D9">
      <w:pPr>
        <w:pStyle w:val="a3"/>
        <w:numPr>
          <w:ilvl w:val="0"/>
          <w:numId w:val="2"/>
        </w:numPr>
        <w:spacing w:line="312" w:lineRule="auto"/>
      </w:pPr>
      <w:r>
        <w:rPr>
          <w:szCs w:val="28"/>
        </w:rPr>
        <w:t>«</w:t>
      </w:r>
      <w:r w:rsidR="008C4C70" w:rsidRPr="008C4C70">
        <w:rPr>
          <w:szCs w:val="28"/>
        </w:rPr>
        <w:t>В гостях у музыки</w:t>
      </w:r>
      <w:r>
        <w:rPr>
          <w:szCs w:val="28"/>
        </w:rPr>
        <w:t>»</w:t>
      </w:r>
      <w:r w:rsidR="008C4C70" w:rsidRPr="008C4C70">
        <w:rPr>
          <w:szCs w:val="28"/>
        </w:rPr>
        <w:t>. Сценарии развивающих занятий. (Е.В. Задонская, 2019 г.)</w:t>
      </w:r>
    </w:p>
    <w:p w:rsidR="00F62E56" w:rsidRDefault="004753F1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>«</w:t>
      </w:r>
      <w:r w:rsidR="00F62E56" w:rsidRPr="008C4C70">
        <w:rPr>
          <w:szCs w:val="28"/>
        </w:rPr>
        <w:t>Россия – как песни слово</w:t>
      </w:r>
      <w:r>
        <w:rPr>
          <w:szCs w:val="28"/>
        </w:rPr>
        <w:t>»</w:t>
      </w:r>
      <w:r w:rsidR="00F62E56" w:rsidRPr="008C4C70">
        <w:rPr>
          <w:szCs w:val="28"/>
        </w:rPr>
        <w:t xml:space="preserve">. Сборник аранжировок для оркестра русских народных инструментов. </w:t>
      </w:r>
      <w:r w:rsidR="00F62E56">
        <w:rPr>
          <w:szCs w:val="28"/>
        </w:rPr>
        <w:t>(И.М. Манапов,</w:t>
      </w:r>
      <w:r w:rsidR="00F62E56" w:rsidRPr="008C4C70">
        <w:rPr>
          <w:szCs w:val="28"/>
        </w:rPr>
        <w:t xml:space="preserve"> 2019 г.</w:t>
      </w:r>
      <w:r w:rsidR="00F62E56">
        <w:rPr>
          <w:szCs w:val="28"/>
        </w:rPr>
        <w:t>)</w:t>
      </w:r>
    </w:p>
    <w:p w:rsidR="00F62E56" w:rsidRDefault="004753F1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>«</w:t>
      </w:r>
      <w:r w:rsidR="00F62E56" w:rsidRPr="00F62E56">
        <w:rPr>
          <w:szCs w:val="28"/>
        </w:rPr>
        <w:t>Оранжевые буги</w:t>
      </w:r>
      <w:r>
        <w:rPr>
          <w:szCs w:val="28"/>
        </w:rPr>
        <w:t>»</w:t>
      </w:r>
      <w:r w:rsidR="00F62E56" w:rsidRPr="00F62E56">
        <w:rPr>
          <w:szCs w:val="28"/>
        </w:rPr>
        <w:t>. Джазовые пьесы в переложении для баяна</w:t>
      </w:r>
      <w:r w:rsidR="00F62E56">
        <w:rPr>
          <w:szCs w:val="28"/>
        </w:rPr>
        <w:t xml:space="preserve"> (И.М. Манапов,</w:t>
      </w:r>
      <w:r w:rsidR="00F62E56" w:rsidRPr="008C4C70">
        <w:rPr>
          <w:szCs w:val="28"/>
        </w:rPr>
        <w:t xml:space="preserve"> 2019 г.</w:t>
      </w:r>
      <w:r w:rsidR="00F62E56">
        <w:rPr>
          <w:szCs w:val="28"/>
        </w:rPr>
        <w:t>)</w:t>
      </w:r>
    </w:p>
    <w:p w:rsidR="00F62E56" w:rsidRP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F62E56">
        <w:rPr>
          <w:szCs w:val="28"/>
        </w:rPr>
        <w:t>Музыкальный вестник. Сборник методических работ</w:t>
      </w:r>
      <w:r>
        <w:rPr>
          <w:szCs w:val="28"/>
        </w:rPr>
        <w:t xml:space="preserve"> преподавателей ЦМО «Камертон» (</w:t>
      </w:r>
      <w:r w:rsidRPr="00F62E56">
        <w:rPr>
          <w:szCs w:val="28"/>
        </w:rPr>
        <w:t>2018 г.</w:t>
      </w:r>
      <w:r>
        <w:rPr>
          <w:szCs w:val="28"/>
        </w:rPr>
        <w:t>)</w:t>
      </w:r>
    </w:p>
    <w:p w:rsidR="008C4C70" w:rsidRPr="008C4C70" w:rsidRDefault="008C4C70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8C4C70">
        <w:rPr>
          <w:szCs w:val="28"/>
        </w:rPr>
        <w:t xml:space="preserve">Репертуарный сборник для старшего народного хора. </w:t>
      </w:r>
      <w:r w:rsidR="00F62E56">
        <w:rPr>
          <w:szCs w:val="28"/>
        </w:rPr>
        <w:t xml:space="preserve">(О.Н. Макаренко, </w:t>
      </w:r>
      <w:r w:rsidRPr="008C4C70">
        <w:rPr>
          <w:szCs w:val="28"/>
        </w:rPr>
        <w:t>2018 г.</w:t>
      </w:r>
      <w:r w:rsidR="00F62E56">
        <w:rPr>
          <w:szCs w:val="28"/>
        </w:rPr>
        <w:t>)</w:t>
      </w:r>
    </w:p>
    <w:p w:rsid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8C4C70">
        <w:rPr>
          <w:szCs w:val="28"/>
        </w:rPr>
        <w:t>Методические указания к проверке теоретических знаний учащихся, обучающихся по дополнительной предпрофессио</w:t>
      </w:r>
      <w:r>
        <w:rPr>
          <w:szCs w:val="28"/>
        </w:rPr>
        <w:t xml:space="preserve">нальной программе «Фортепиано» (Т.А. Неклюдова, О. Черес, </w:t>
      </w:r>
      <w:r w:rsidRPr="008C4C70">
        <w:rPr>
          <w:szCs w:val="28"/>
        </w:rPr>
        <w:t>2018 г.</w:t>
      </w:r>
      <w:r>
        <w:rPr>
          <w:szCs w:val="28"/>
        </w:rPr>
        <w:t>)</w:t>
      </w:r>
    </w:p>
    <w:p w:rsidR="00F62E56" w:rsidRP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8C4C70">
        <w:rPr>
          <w:szCs w:val="28"/>
        </w:rPr>
        <w:t>А</w:t>
      </w:r>
      <w:r>
        <w:rPr>
          <w:szCs w:val="28"/>
        </w:rPr>
        <w:t>льбом пьес «Пестрые странички» (</w:t>
      </w:r>
      <w:r w:rsidRPr="008C4C70">
        <w:rPr>
          <w:szCs w:val="28"/>
        </w:rPr>
        <w:t>Л.</w:t>
      </w:r>
      <w:r>
        <w:rPr>
          <w:szCs w:val="28"/>
        </w:rPr>
        <w:t>В.</w:t>
      </w:r>
      <w:r w:rsidRPr="008C4C70">
        <w:rPr>
          <w:szCs w:val="28"/>
        </w:rPr>
        <w:t xml:space="preserve"> Сидун. 2018 г.</w:t>
      </w:r>
      <w:r>
        <w:rPr>
          <w:szCs w:val="28"/>
        </w:rPr>
        <w:t>)</w:t>
      </w:r>
    </w:p>
    <w:p w:rsidR="00F62E56" w:rsidRPr="008C4C70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Pr="008C4C70">
        <w:rPr>
          <w:szCs w:val="28"/>
        </w:rPr>
        <w:t xml:space="preserve">Репертуарный сборник для младшего народного хора </w:t>
      </w:r>
      <w:r>
        <w:rPr>
          <w:szCs w:val="28"/>
        </w:rPr>
        <w:t>(</w:t>
      </w:r>
      <w:r w:rsidRPr="008C4C70">
        <w:rPr>
          <w:szCs w:val="28"/>
        </w:rPr>
        <w:t>О</w:t>
      </w:r>
      <w:r>
        <w:rPr>
          <w:szCs w:val="28"/>
        </w:rPr>
        <w:t>.Н. Макаренко,</w:t>
      </w:r>
      <w:r w:rsidRPr="008C4C70">
        <w:rPr>
          <w:szCs w:val="28"/>
        </w:rPr>
        <w:t xml:space="preserve"> 2017 г.</w:t>
      </w:r>
      <w:r>
        <w:rPr>
          <w:szCs w:val="28"/>
        </w:rPr>
        <w:t>)</w:t>
      </w:r>
    </w:p>
    <w:p w:rsidR="00F62E56" w:rsidRPr="008C4C70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Pr="008C4C70">
        <w:rPr>
          <w:szCs w:val="28"/>
        </w:rPr>
        <w:t>Астор Пьяцолла. Танго. Переложение для ансамбл</w:t>
      </w:r>
      <w:r>
        <w:rPr>
          <w:szCs w:val="28"/>
        </w:rPr>
        <w:t>я русских народных инструментов</w:t>
      </w:r>
      <w:r w:rsidRPr="008C4C70">
        <w:rPr>
          <w:szCs w:val="28"/>
        </w:rPr>
        <w:t xml:space="preserve"> </w:t>
      </w:r>
      <w:r>
        <w:rPr>
          <w:szCs w:val="28"/>
        </w:rPr>
        <w:t>(О.Ю. Кочина,</w:t>
      </w:r>
      <w:r w:rsidRPr="008C4C70">
        <w:rPr>
          <w:szCs w:val="28"/>
        </w:rPr>
        <w:t xml:space="preserve"> 2017 г.</w:t>
      </w:r>
      <w:r>
        <w:rPr>
          <w:szCs w:val="28"/>
        </w:rPr>
        <w:t>)</w:t>
      </w:r>
    </w:p>
    <w:p w:rsid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F62E56">
        <w:rPr>
          <w:szCs w:val="28"/>
        </w:rPr>
        <w:t xml:space="preserve"> Сбо</w:t>
      </w:r>
      <w:r>
        <w:rPr>
          <w:szCs w:val="28"/>
        </w:rPr>
        <w:t>рник ансамблевых пьес «Сумерки»</w:t>
      </w:r>
      <w:r w:rsidRPr="00F62E56">
        <w:rPr>
          <w:szCs w:val="28"/>
        </w:rPr>
        <w:t xml:space="preserve"> </w:t>
      </w:r>
      <w:r>
        <w:rPr>
          <w:szCs w:val="28"/>
        </w:rPr>
        <w:t>(</w:t>
      </w:r>
      <w:r w:rsidRPr="008C4C70">
        <w:rPr>
          <w:szCs w:val="28"/>
        </w:rPr>
        <w:t>Л.</w:t>
      </w:r>
      <w:r>
        <w:rPr>
          <w:szCs w:val="28"/>
        </w:rPr>
        <w:t>В.</w:t>
      </w:r>
      <w:r w:rsidRPr="008C4C70">
        <w:rPr>
          <w:szCs w:val="28"/>
        </w:rPr>
        <w:t xml:space="preserve"> Сидун. 201</w:t>
      </w:r>
      <w:r w:rsidR="00E020D9">
        <w:rPr>
          <w:szCs w:val="28"/>
        </w:rPr>
        <w:t>7</w:t>
      </w:r>
      <w:r w:rsidRPr="008C4C70">
        <w:rPr>
          <w:szCs w:val="28"/>
        </w:rPr>
        <w:t xml:space="preserve"> г.</w:t>
      </w:r>
      <w:r>
        <w:rPr>
          <w:szCs w:val="28"/>
        </w:rPr>
        <w:t>)</w:t>
      </w:r>
      <w:r w:rsidRPr="00F62E56">
        <w:rPr>
          <w:szCs w:val="28"/>
        </w:rPr>
        <w:t xml:space="preserve"> </w:t>
      </w:r>
    </w:p>
    <w:p w:rsidR="00F62E56" w:rsidRP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Pr="00F62E56">
        <w:rPr>
          <w:szCs w:val="28"/>
        </w:rPr>
        <w:t>Обработки и переложения для хо</w:t>
      </w:r>
      <w:r>
        <w:rPr>
          <w:szCs w:val="28"/>
        </w:rPr>
        <w:t>ра. Сборник нотных переложений (</w:t>
      </w:r>
      <w:r w:rsidRPr="00F62E56">
        <w:rPr>
          <w:szCs w:val="28"/>
        </w:rPr>
        <w:t>О.</w:t>
      </w:r>
      <w:r>
        <w:rPr>
          <w:szCs w:val="28"/>
        </w:rPr>
        <w:t>В. Глазунова</w:t>
      </w:r>
      <w:r w:rsidRPr="00F62E56">
        <w:rPr>
          <w:szCs w:val="28"/>
        </w:rPr>
        <w:t>, 2017 г.</w:t>
      </w:r>
      <w:r>
        <w:rPr>
          <w:szCs w:val="28"/>
        </w:rPr>
        <w:t>)</w:t>
      </w:r>
    </w:p>
    <w:p w:rsidR="00F62E56" w:rsidRP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lastRenderedPageBreak/>
        <w:t xml:space="preserve"> </w:t>
      </w:r>
      <w:r w:rsidRPr="008C4C70">
        <w:rPr>
          <w:szCs w:val="28"/>
        </w:rPr>
        <w:t xml:space="preserve">Обработки и переложения для хора. Сборник нотных переложений. Попурри песен из детских кинофильмов. Магнитогорск, </w:t>
      </w:r>
      <w:r>
        <w:rPr>
          <w:szCs w:val="28"/>
        </w:rPr>
        <w:t>(</w:t>
      </w:r>
      <w:r w:rsidRPr="00F62E56">
        <w:rPr>
          <w:szCs w:val="28"/>
        </w:rPr>
        <w:t>О.</w:t>
      </w:r>
      <w:r>
        <w:rPr>
          <w:szCs w:val="28"/>
        </w:rPr>
        <w:t>В. Глазунова</w:t>
      </w:r>
      <w:r w:rsidRPr="00F62E56">
        <w:rPr>
          <w:szCs w:val="28"/>
        </w:rPr>
        <w:t>, 2017 г.</w:t>
      </w:r>
      <w:r>
        <w:rPr>
          <w:szCs w:val="28"/>
        </w:rPr>
        <w:t>)</w:t>
      </w:r>
    </w:p>
    <w:p w:rsidR="00F62E56" w:rsidRP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8C4C70">
        <w:rPr>
          <w:szCs w:val="28"/>
        </w:rPr>
        <w:t xml:space="preserve"> Музыкальный вестник. Сборник методических работ</w:t>
      </w:r>
      <w:r>
        <w:rPr>
          <w:szCs w:val="28"/>
        </w:rPr>
        <w:t xml:space="preserve"> преподавателей ЦМО «Камертон» (</w:t>
      </w:r>
      <w:r w:rsidRPr="008C4C70">
        <w:rPr>
          <w:szCs w:val="28"/>
        </w:rPr>
        <w:t>2017 г.</w:t>
      </w:r>
      <w:r>
        <w:rPr>
          <w:szCs w:val="28"/>
        </w:rPr>
        <w:t>)</w:t>
      </w:r>
    </w:p>
    <w:p w:rsidR="008C4C70" w:rsidRPr="008C4C70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4753F1">
        <w:rPr>
          <w:szCs w:val="28"/>
        </w:rPr>
        <w:t>«</w:t>
      </w:r>
      <w:r w:rsidR="008C4C70" w:rsidRPr="008C4C70">
        <w:rPr>
          <w:szCs w:val="28"/>
        </w:rPr>
        <w:t>В стране музыкалии</w:t>
      </w:r>
      <w:r w:rsidR="004753F1">
        <w:rPr>
          <w:szCs w:val="28"/>
        </w:rPr>
        <w:t>»</w:t>
      </w:r>
      <w:bookmarkStart w:id="0" w:name="_GoBack"/>
      <w:bookmarkEnd w:id="0"/>
      <w:r w:rsidR="008C4C70" w:rsidRPr="008C4C70">
        <w:rPr>
          <w:szCs w:val="28"/>
        </w:rPr>
        <w:t xml:space="preserve">. Музыкально-дидактические сказки. </w:t>
      </w:r>
      <w:r>
        <w:rPr>
          <w:szCs w:val="28"/>
        </w:rPr>
        <w:t>(С.М. Красильникова,</w:t>
      </w:r>
      <w:r w:rsidRPr="008C4C70">
        <w:rPr>
          <w:szCs w:val="28"/>
        </w:rPr>
        <w:t xml:space="preserve"> </w:t>
      </w:r>
      <w:r w:rsidR="008C4C70" w:rsidRPr="008C4C70">
        <w:rPr>
          <w:szCs w:val="28"/>
        </w:rPr>
        <w:t>2016 г.</w:t>
      </w:r>
      <w:r>
        <w:rPr>
          <w:szCs w:val="28"/>
        </w:rPr>
        <w:t>)</w:t>
      </w:r>
    </w:p>
    <w:p w:rsidR="00F62E56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8C4C70">
        <w:rPr>
          <w:szCs w:val="28"/>
        </w:rPr>
        <w:t>Сборник «Хороводные и плясовые. Обработки и переложения»</w:t>
      </w:r>
    </w:p>
    <w:p w:rsidR="008C4C70" w:rsidRPr="00F62E56" w:rsidRDefault="00F62E56" w:rsidP="00E020D9">
      <w:pPr>
        <w:pStyle w:val="a3"/>
        <w:spacing w:after="200" w:line="312" w:lineRule="auto"/>
        <w:ind w:firstLine="0"/>
        <w:rPr>
          <w:szCs w:val="28"/>
        </w:rPr>
      </w:pPr>
      <w:r>
        <w:rPr>
          <w:szCs w:val="28"/>
        </w:rPr>
        <w:t>(</w:t>
      </w:r>
      <w:r w:rsidRPr="00F62E56">
        <w:rPr>
          <w:szCs w:val="28"/>
        </w:rPr>
        <w:t xml:space="preserve">О.Н. Макаренко, </w:t>
      </w:r>
      <w:r w:rsidR="008C4C70" w:rsidRPr="00F62E56">
        <w:rPr>
          <w:szCs w:val="28"/>
        </w:rPr>
        <w:t>2016 г.</w:t>
      </w:r>
      <w:r>
        <w:rPr>
          <w:szCs w:val="28"/>
        </w:rPr>
        <w:t>)</w:t>
      </w:r>
    </w:p>
    <w:p w:rsidR="008C4C70" w:rsidRPr="008C4C70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8C4C70">
        <w:rPr>
          <w:szCs w:val="28"/>
        </w:rPr>
        <w:t xml:space="preserve">Методика обучения игре на домре </w:t>
      </w:r>
      <w:r>
        <w:rPr>
          <w:szCs w:val="28"/>
        </w:rPr>
        <w:t>(</w:t>
      </w:r>
      <w:r w:rsidRPr="008C4C70">
        <w:rPr>
          <w:szCs w:val="28"/>
        </w:rPr>
        <w:t>О.</w:t>
      </w:r>
      <w:r>
        <w:rPr>
          <w:szCs w:val="28"/>
        </w:rPr>
        <w:t>Ю. Кочина,</w:t>
      </w:r>
      <w:r w:rsidRPr="008C4C70">
        <w:rPr>
          <w:szCs w:val="28"/>
        </w:rPr>
        <w:t xml:space="preserve"> </w:t>
      </w:r>
      <w:r w:rsidR="008C4C70" w:rsidRPr="008C4C70">
        <w:rPr>
          <w:szCs w:val="28"/>
        </w:rPr>
        <w:t>2016 г.</w:t>
      </w:r>
      <w:r>
        <w:rPr>
          <w:szCs w:val="28"/>
        </w:rPr>
        <w:t>)</w:t>
      </w:r>
    </w:p>
    <w:p w:rsidR="00E020D9" w:rsidRPr="008C4C70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E020D9">
        <w:rPr>
          <w:szCs w:val="28"/>
        </w:rPr>
        <w:t>Пьесы. Переложение для дом</w:t>
      </w:r>
      <w:r>
        <w:rPr>
          <w:szCs w:val="28"/>
        </w:rPr>
        <w:t>ры и гитары</w:t>
      </w:r>
      <w:r w:rsidR="008C4C70" w:rsidRPr="00E020D9">
        <w:rPr>
          <w:szCs w:val="28"/>
        </w:rPr>
        <w:t xml:space="preserve"> </w:t>
      </w:r>
      <w:r>
        <w:rPr>
          <w:szCs w:val="28"/>
        </w:rPr>
        <w:t>(</w:t>
      </w:r>
      <w:r w:rsidRPr="008C4C70">
        <w:rPr>
          <w:szCs w:val="28"/>
        </w:rPr>
        <w:t>О.</w:t>
      </w:r>
      <w:r>
        <w:rPr>
          <w:szCs w:val="28"/>
        </w:rPr>
        <w:t>Ю. Кочина,</w:t>
      </w:r>
      <w:r w:rsidRPr="008C4C70">
        <w:rPr>
          <w:szCs w:val="28"/>
        </w:rPr>
        <w:t xml:space="preserve"> 2016 г.</w:t>
      </w:r>
      <w:r>
        <w:rPr>
          <w:szCs w:val="28"/>
        </w:rPr>
        <w:t>)</w:t>
      </w:r>
    </w:p>
    <w:p w:rsidR="00E020D9" w:rsidRPr="008C4C70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E020D9">
        <w:rPr>
          <w:szCs w:val="28"/>
        </w:rPr>
        <w:t>Пьесы. Переложение для ансамбл</w:t>
      </w:r>
      <w:r>
        <w:rPr>
          <w:szCs w:val="28"/>
        </w:rPr>
        <w:t>я русских народных инструментов</w:t>
      </w:r>
      <w:r w:rsidR="008C4C70" w:rsidRPr="00E020D9">
        <w:rPr>
          <w:szCs w:val="28"/>
        </w:rPr>
        <w:t xml:space="preserve"> </w:t>
      </w:r>
      <w:r>
        <w:rPr>
          <w:szCs w:val="28"/>
        </w:rPr>
        <w:t>(</w:t>
      </w:r>
      <w:r w:rsidRPr="008C4C70">
        <w:rPr>
          <w:szCs w:val="28"/>
        </w:rPr>
        <w:t>О.</w:t>
      </w:r>
      <w:r>
        <w:rPr>
          <w:szCs w:val="28"/>
        </w:rPr>
        <w:t>Ю. Кочина,</w:t>
      </w:r>
      <w:r w:rsidRPr="008C4C70">
        <w:rPr>
          <w:szCs w:val="28"/>
        </w:rPr>
        <w:t xml:space="preserve"> 2016 г.</w:t>
      </w:r>
      <w:r>
        <w:rPr>
          <w:szCs w:val="28"/>
        </w:rPr>
        <w:t>)</w:t>
      </w:r>
    </w:p>
    <w:p w:rsidR="008C4C70" w:rsidRPr="00E020D9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E020D9">
        <w:rPr>
          <w:szCs w:val="28"/>
        </w:rPr>
        <w:t>Музык</w:t>
      </w:r>
      <w:r>
        <w:rPr>
          <w:szCs w:val="28"/>
        </w:rPr>
        <w:t xml:space="preserve">альная сказка «Соловей и роза» (Л.В. Сидун, </w:t>
      </w:r>
      <w:r w:rsidR="008C4C70" w:rsidRPr="00E020D9">
        <w:rPr>
          <w:szCs w:val="28"/>
        </w:rPr>
        <w:t>2016 г.</w:t>
      </w:r>
      <w:r>
        <w:rPr>
          <w:szCs w:val="28"/>
        </w:rPr>
        <w:t>)</w:t>
      </w:r>
    </w:p>
    <w:p w:rsidR="00E020D9" w:rsidRPr="00E020D9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E020D9">
        <w:rPr>
          <w:szCs w:val="28"/>
        </w:rPr>
        <w:t xml:space="preserve">Домашнее задание, посвященное симфонической сюите «Шехеразада» Н. Римского-Корсакова «Сказки Шехеразады». </w:t>
      </w:r>
      <w:r>
        <w:rPr>
          <w:szCs w:val="28"/>
        </w:rPr>
        <w:t xml:space="preserve">(Л.В. Сидун, </w:t>
      </w:r>
      <w:r w:rsidRPr="00E020D9">
        <w:rPr>
          <w:szCs w:val="28"/>
        </w:rPr>
        <w:t>201</w:t>
      </w:r>
      <w:r>
        <w:rPr>
          <w:szCs w:val="28"/>
        </w:rPr>
        <w:t>4</w:t>
      </w:r>
      <w:r w:rsidRPr="00E020D9">
        <w:rPr>
          <w:szCs w:val="28"/>
        </w:rPr>
        <w:t xml:space="preserve"> г.</w:t>
      </w:r>
      <w:r>
        <w:rPr>
          <w:szCs w:val="28"/>
        </w:rPr>
        <w:t>)</w:t>
      </w:r>
    </w:p>
    <w:p w:rsidR="00E020D9" w:rsidRPr="00E020D9" w:rsidRDefault="00E020D9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>
        <w:rPr>
          <w:szCs w:val="28"/>
        </w:rPr>
        <w:t xml:space="preserve"> </w:t>
      </w:r>
      <w:r w:rsidR="008C4C70" w:rsidRPr="00E020D9">
        <w:rPr>
          <w:szCs w:val="28"/>
        </w:rPr>
        <w:t xml:space="preserve">Музыкальная сказка «Хрустальная туфелька». </w:t>
      </w:r>
      <w:r>
        <w:rPr>
          <w:szCs w:val="28"/>
        </w:rPr>
        <w:t xml:space="preserve">(Л.В. Сидун, </w:t>
      </w:r>
      <w:r w:rsidRPr="00E020D9">
        <w:rPr>
          <w:szCs w:val="28"/>
        </w:rPr>
        <w:t>201</w:t>
      </w:r>
      <w:r>
        <w:rPr>
          <w:szCs w:val="28"/>
        </w:rPr>
        <w:t>3</w:t>
      </w:r>
      <w:r w:rsidRPr="00E020D9">
        <w:rPr>
          <w:szCs w:val="28"/>
        </w:rPr>
        <w:t xml:space="preserve"> г.</w:t>
      </w:r>
      <w:r>
        <w:rPr>
          <w:szCs w:val="28"/>
        </w:rPr>
        <w:t>)</w:t>
      </w:r>
    </w:p>
    <w:p w:rsidR="00E020D9" w:rsidRPr="00E020D9" w:rsidRDefault="00F62E56" w:rsidP="00E020D9">
      <w:pPr>
        <w:pStyle w:val="a3"/>
        <w:numPr>
          <w:ilvl w:val="0"/>
          <w:numId w:val="2"/>
        </w:numPr>
        <w:spacing w:after="200" w:line="312" w:lineRule="auto"/>
        <w:rPr>
          <w:szCs w:val="28"/>
        </w:rPr>
      </w:pPr>
      <w:r w:rsidRPr="00E020D9">
        <w:rPr>
          <w:szCs w:val="28"/>
        </w:rPr>
        <w:t xml:space="preserve"> </w:t>
      </w:r>
      <w:r w:rsidR="008C4C70" w:rsidRPr="00E020D9">
        <w:rPr>
          <w:szCs w:val="28"/>
        </w:rPr>
        <w:t xml:space="preserve">Альбом ансамблевой музыки. </w:t>
      </w:r>
      <w:r w:rsidR="00E020D9">
        <w:rPr>
          <w:szCs w:val="28"/>
        </w:rPr>
        <w:t xml:space="preserve">(Л.В. Сидун, </w:t>
      </w:r>
      <w:r w:rsidR="00E020D9" w:rsidRPr="00E020D9">
        <w:rPr>
          <w:szCs w:val="28"/>
        </w:rPr>
        <w:t>201</w:t>
      </w:r>
      <w:r w:rsidR="00E020D9">
        <w:rPr>
          <w:szCs w:val="28"/>
        </w:rPr>
        <w:t>0</w:t>
      </w:r>
      <w:r w:rsidR="00E020D9" w:rsidRPr="00E020D9">
        <w:rPr>
          <w:szCs w:val="28"/>
        </w:rPr>
        <w:t xml:space="preserve"> г.</w:t>
      </w:r>
      <w:r w:rsidR="00E020D9">
        <w:rPr>
          <w:szCs w:val="28"/>
        </w:rPr>
        <w:t>)</w:t>
      </w:r>
    </w:p>
    <w:p w:rsidR="008C4C70" w:rsidRPr="00E020D9" w:rsidRDefault="008C4C70" w:rsidP="00E020D9">
      <w:pPr>
        <w:pStyle w:val="a3"/>
        <w:spacing w:after="200" w:line="312" w:lineRule="auto"/>
        <w:ind w:firstLine="0"/>
        <w:rPr>
          <w:szCs w:val="28"/>
        </w:rPr>
      </w:pPr>
    </w:p>
    <w:p w:rsidR="000A0318" w:rsidRDefault="000A0318"/>
    <w:sectPr w:rsidR="000A0318" w:rsidSect="00827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56DD8"/>
    <w:multiLevelType w:val="hybridMultilevel"/>
    <w:tmpl w:val="85581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77C32"/>
    <w:multiLevelType w:val="hybridMultilevel"/>
    <w:tmpl w:val="D9C8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318"/>
    <w:rsid w:val="000A0318"/>
    <w:rsid w:val="000B3B26"/>
    <w:rsid w:val="001020F1"/>
    <w:rsid w:val="00127796"/>
    <w:rsid w:val="001B61A1"/>
    <w:rsid w:val="002E3868"/>
    <w:rsid w:val="00314993"/>
    <w:rsid w:val="0040459B"/>
    <w:rsid w:val="004753F1"/>
    <w:rsid w:val="005E7BC1"/>
    <w:rsid w:val="00673716"/>
    <w:rsid w:val="006751FF"/>
    <w:rsid w:val="00827ACC"/>
    <w:rsid w:val="008410F4"/>
    <w:rsid w:val="008740CB"/>
    <w:rsid w:val="0087762C"/>
    <w:rsid w:val="008C4C70"/>
    <w:rsid w:val="008D0255"/>
    <w:rsid w:val="00946BE5"/>
    <w:rsid w:val="00A12EC7"/>
    <w:rsid w:val="00AB4821"/>
    <w:rsid w:val="00AC4B70"/>
    <w:rsid w:val="00B22079"/>
    <w:rsid w:val="00C21FA4"/>
    <w:rsid w:val="00E020D9"/>
    <w:rsid w:val="00F6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E6A2E7-FC05-46E9-AF7B-3612C7D1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Windows User</cp:lastModifiedBy>
  <cp:revision>6</cp:revision>
  <dcterms:created xsi:type="dcterms:W3CDTF">2020-07-10T07:00:00Z</dcterms:created>
  <dcterms:modified xsi:type="dcterms:W3CDTF">2020-12-02T07:16:00Z</dcterms:modified>
</cp:coreProperties>
</file>