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14" w:rsidRDefault="00057814"/>
    <w:p w:rsidR="000E69FD" w:rsidRDefault="000E45D4" w:rsidP="000E69FD">
      <w:pPr>
        <w:jc w:val="right"/>
        <w:rPr>
          <w:b/>
          <w:bCs/>
          <w:i/>
          <w:iCs w:val="0"/>
          <w:smallCaps w:val="0"/>
          <w:sz w:val="24"/>
          <w:lang w:eastAsia="en-US"/>
        </w:rPr>
      </w:pPr>
      <w:r>
        <w:rPr>
          <w:b/>
          <w:bCs/>
          <w:i/>
          <w:iCs w:val="0"/>
          <w:smallCaps w:val="0"/>
          <w:sz w:val="24"/>
          <w:lang w:eastAsia="en-US"/>
        </w:rPr>
        <w:t>Глазунова Ольга Владимировна</w:t>
      </w:r>
      <w:r w:rsidR="000E69FD">
        <w:rPr>
          <w:b/>
          <w:bCs/>
          <w:i/>
          <w:iCs w:val="0"/>
          <w:smallCaps w:val="0"/>
          <w:sz w:val="24"/>
          <w:lang w:eastAsia="en-US"/>
        </w:rPr>
        <w:t xml:space="preserve">, </w:t>
      </w:r>
    </w:p>
    <w:p w:rsidR="000E45D4" w:rsidRDefault="000E45D4" w:rsidP="000E69FD">
      <w:pPr>
        <w:jc w:val="right"/>
        <w:rPr>
          <w:b/>
          <w:bCs/>
          <w:i/>
          <w:iCs w:val="0"/>
          <w:smallCaps w:val="0"/>
          <w:sz w:val="24"/>
          <w:lang w:eastAsia="en-US"/>
        </w:rPr>
      </w:pPr>
      <w:r>
        <w:rPr>
          <w:b/>
          <w:bCs/>
          <w:i/>
          <w:iCs w:val="0"/>
          <w:smallCaps w:val="0"/>
          <w:sz w:val="24"/>
          <w:lang w:eastAsia="en-US"/>
        </w:rPr>
        <w:t xml:space="preserve">МАУДО «ДШИ «Камертон» г. Магнитогорска, </w:t>
      </w:r>
    </w:p>
    <w:p w:rsidR="000E69FD" w:rsidRDefault="000E45D4" w:rsidP="000E69FD">
      <w:pPr>
        <w:jc w:val="right"/>
        <w:rPr>
          <w:b/>
          <w:bCs/>
          <w:i/>
          <w:iCs w:val="0"/>
          <w:smallCaps w:val="0"/>
          <w:sz w:val="24"/>
          <w:lang w:eastAsia="en-US"/>
        </w:rPr>
      </w:pPr>
      <w:r>
        <w:rPr>
          <w:b/>
          <w:bCs/>
          <w:i/>
          <w:iCs w:val="0"/>
          <w:smallCaps w:val="0"/>
          <w:sz w:val="24"/>
          <w:lang w:eastAsia="en-US"/>
        </w:rPr>
        <w:t>преподаватель</w:t>
      </w:r>
    </w:p>
    <w:p w:rsidR="000E45D4" w:rsidRDefault="000E45D4" w:rsidP="000E69FD">
      <w:pPr>
        <w:jc w:val="right"/>
        <w:rPr>
          <w:b/>
          <w:bCs/>
          <w:i/>
          <w:iCs w:val="0"/>
          <w:smallCaps w:val="0"/>
          <w:sz w:val="24"/>
          <w:lang w:eastAsia="en-US"/>
        </w:rPr>
      </w:pPr>
    </w:p>
    <w:p w:rsidR="000E45D4" w:rsidRPr="00A63858" w:rsidRDefault="000E45D4" w:rsidP="000E69FD">
      <w:pPr>
        <w:jc w:val="right"/>
        <w:rPr>
          <w:b/>
          <w:bCs/>
          <w:i/>
          <w:iCs w:val="0"/>
          <w:smallCaps w:val="0"/>
          <w:sz w:val="24"/>
          <w:lang w:eastAsia="en-US"/>
        </w:rPr>
      </w:pPr>
    </w:p>
    <w:p w:rsidR="000E69FD" w:rsidRPr="00CB2EA9" w:rsidRDefault="000E69FD" w:rsidP="000E69FD">
      <w:pPr>
        <w:jc w:val="center"/>
        <w:rPr>
          <w:b/>
          <w:sz w:val="24"/>
        </w:rPr>
      </w:pPr>
      <w:bookmarkStart w:id="0" w:name="_GoBack"/>
      <w:bookmarkEnd w:id="0"/>
      <w:r w:rsidRPr="00CB2EA9">
        <w:rPr>
          <w:b/>
          <w:sz w:val="24"/>
        </w:rPr>
        <w:t>ПРИЕМЫ И МЕТОДЫ ВОКАЛЬНО-ХОРОВОЙ РАБОТЫ</w:t>
      </w:r>
    </w:p>
    <w:p w:rsidR="000E69FD" w:rsidRDefault="000E69FD" w:rsidP="000E69FD">
      <w:pPr>
        <w:jc w:val="center"/>
        <w:rPr>
          <w:sz w:val="28"/>
          <w:szCs w:val="28"/>
        </w:rPr>
      </w:pPr>
      <w:r>
        <w:rPr>
          <w:sz w:val="24"/>
        </w:rPr>
        <w:t xml:space="preserve"> </w:t>
      </w:r>
      <w:r>
        <w:rPr>
          <w:rFonts w:eastAsia="Calibri"/>
          <w:lang w:eastAsia="en-US"/>
        </w:rPr>
        <w:t xml:space="preserve"> 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Хоровое пение - это основа музыкальной культуры. Ни один другой вид искусства не может обеспечить такого прямого и доступного пути к сердцу.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Хоровое пение является прекрасной формой развития детей, как нравственно, так и эстетически, оно помогает раскрыть и развить способности ребенка, обогатить его внутренний мир и повысить вокально-хоровую культуру. Хоровые занятия охватывают многофункциональность действий:</w:t>
      </w:r>
      <w:r>
        <w:rPr>
          <w:bCs/>
          <w:iCs w:val="0"/>
          <w:smallCaps w:val="0"/>
          <w:sz w:val="24"/>
          <w:lang w:eastAsia="en-US"/>
        </w:rPr>
        <w:t xml:space="preserve"> пение, </w:t>
      </w:r>
      <w:proofErr w:type="gramStart"/>
      <w:r>
        <w:rPr>
          <w:bCs/>
          <w:iCs w:val="0"/>
          <w:smallCaps w:val="0"/>
          <w:sz w:val="24"/>
          <w:lang w:eastAsia="en-US"/>
        </w:rPr>
        <w:t xml:space="preserve">ритмические и </w:t>
      </w:r>
      <w:r w:rsidRPr="00FB0D80">
        <w:rPr>
          <w:bCs/>
          <w:iCs w:val="0"/>
          <w:smallCaps w:val="0"/>
          <w:sz w:val="24"/>
          <w:lang w:eastAsia="en-US"/>
        </w:rPr>
        <w:t>танцевальные движения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 xml:space="preserve">, эмоциональную и  умственную работу. Хоровое пение является главным средством воспитания, которое способствует гармоничному развитию личности ребёнка. 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Начинается урок с дыхательной гимнастики А.И. Стрельниковой – это методика, направленная на развитие и улучшение многих физиологических процессов человека. Она способствует развитию организма ребенка, а также повышает эмоциональный уровень и работоспособность.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Благодаря этой гимнастике, можно поддерживать хороший тонус, излечиться от многих болезней, научиться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правильно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 xml:space="preserve"> дышать, укрепить иммунитет.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Еще эту гимнастику называют парадоксальной, потому что движение приходится на вдох. Состоит она в том, что воздух, вдыхаемый согласно определенным правилам, насыщает организм кислородом, пропитывает ткани, заставляет кровь быстрее циркулировать по организму, разнося по нему необходимые полезные и питательные вещества.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И самое главное - эту методику для детей применяют для развития певческих навыков и развития речи. В общем, дыхательная гимнастика улучшает самочувствие и повышает общий тонус как физический, так и эмоциональный! А также, помогает развить природные вокальные способности, которыми щедро одарены многие дети.</w:t>
      </w:r>
    </w:p>
    <w:p w:rsidR="000E69FD" w:rsidRPr="00FB0D80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При выполнении упражнений необходимо соблюдать определенные правила: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1.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ВДОХ – «громкий», короткий, активный (просто шумно на всю комнату «шмыгайте» носом, как бы вдыхая запах).</w:t>
      </w:r>
      <w:proofErr w:type="gramEnd"/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2. ВЫДОХ – абсолютно пассивный, уходит через нос или через рот. Лучше выдох делать через рот. О выдохе думать не надо, так как можно сбиться с ритма движения гимнастики. Выдох – это уходящий вдох.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3. В дыхательной гимнастике А.Н. Стрельниковой короткие шумные вдохи носом делаются только одновременно с движениями («вдох – движения»): хватаем – вдыхаем, кланяемся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–в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>дыхаем, приседаем –вдыхаем, поворачиваемся – вдыхаем.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Дыхательная гимнастика начинается с разминочного упражнения «Ладошки». Далее дети делают уже знакомый комплекс упражнений: состоящий из 5 упражнений: «Кошка», «Обними плечи», «Насос», «Погончики», «Шаги».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Вдохи и движения в гимнастике делаются строго одновременно!</w:t>
      </w:r>
    </w:p>
    <w:p w:rsidR="000E69FD" w:rsidRPr="00FB0D80" w:rsidRDefault="000E69FD" w:rsidP="000E69FD">
      <w:pPr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Норма: 4 раза по 8 вдохов-движений. Обычно делается три подхода.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Включается в работу диафрагмальное дыхание. В процессе обучения детям рассказывается, что такое диафрагма, где она находиться, что происходит с диафрагмой во время пения, как она работает, куда направлять воздух и самое главное как почувствовать, что диафрагма работает на основе одного упражнения: 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ХИ-ХИ-ХИ-ХИ, ХЭ-ХЭ-ХЭ-ХЭ, ХА-ХА-ХА-ХА, У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ИИИИИ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,Э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>ЭЭЭЭ,ААААУ, ХОВАНА-УМА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МИ-МЭ-МА, ОААУЭ, ХА-ХА-ХА-ХА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lastRenderedPageBreak/>
        <w:t>ПРРР…. У-А-А-У-Э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Особое внимание надо уделять артикуляционной разминке.</w:t>
      </w:r>
    </w:p>
    <w:p w:rsidR="000E69FD" w:rsidRPr="00FB0D80" w:rsidRDefault="000E69FD" w:rsidP="000E69FD">
      <w:pPr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- Упражнение «Чайки» (по системе Е.</w:t>
      </w:r>
      <w:r>
        <w:rPr>
          <w:bCs/>
          <w:iCs w:val="0"/>
          <w:smallCaps w:val="0"/>
          <w:sz w:val="24"/>
          <w:lang w:eastAsia="en-US"/>
        </w:rPr>
        <w:t xml:space="preserve"> </w:t>
      </w:r>
      <w:r w:rsidRPr="00FB0D80">
        <w:rPr>
          <w:bCs/>
          <w:iCs w:val="0"/>
          <w:smallCaps w:val="0"/>
          <w:sz w:val="24"/>
          <w:lang w:eastAsia="en-US"/>
        </w:rPr>
        <w:t>Емельянова)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Упражнение по работе над громкостью звучания голоса в разных регистрах, по выявлению максимальных возможностей. Упражнение даёт возможность осознать все режимы работы гортани в их естественном, незамаскированном эстетической обработкой виде, механизмы перехода из регистра в регистр и сопутствующие </w:t>
      </w:r>
      <w:proofErr w:type="spellStart"/>
      <w:r w:rsidRPr="00FB0D80">
        <w:rPr>
          <w:bCs/>
          <w:iCs w:val="0"/>
          <w:smallCaps w:val="0"/>
          <w:sz w:val="24"/>
          <w:lang w:eastAsia="en-US"/>
        </w:rPr>
        <w:t>голосо</w:t>
      </w:r>
      <w:proofErr w:type="spellEnd"/>
      <w:r w:rsidRPr="00FB0D80">
        <w:rPr>
          <w:bCs/>
          <w:iCs w:val="0"/>
          <w:smallCaps w:val="0"/>
          <w:sz w:val="24"/>
          <w:lang w:eastAsia="en-US"/>
        </w:rPr>
        <w:t>-телесные ощущения.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proofErr w:type="gramStart"/>
      <w:r w:rsidRPr="00FB0D80">
        <w:rPr>
          <w:bCs/>
          <w:iCs w:val="0"/>
          <w:smallCaps w:val="0"/>
          <w:sz w:val="24"/>
          <w:lang w:eastAsia="en-US"/>
        </w:rPr>
        <w:t>- Упражнение «Анапа» (данное упражнение направлено на то, чтобы «вытащить из каждого звук» с помощью вибрации губ на гласных слогах и при этом естественной подачи дыхания.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 xml:space="preserve">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 xml:space="preserve">Можно произносить любые города). </w:t>
      </w:r>
      <w:proofErr w:type="gramEnd"/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- Упражнение «Хи, </w:t>
      </w:r>
      <w:proofErr w:type="spellStart"/>
      <w:r w:rsidRPr="00FB0D80">
        <w:rPr>
          <w:bCs/>
          <w:iCs w:val="0"/>
          <w:smallCaps w:val="0"/>
          <w:sz w:val="24"/>
          <w:lang w:eastAsia="en-US"/>
        </w:rPr>
        <w:t>хэ</w:t>
      </w:r>
      <w:proofErr w:type="spellEnd"/>
      <w:r w:rsidRPr="00FB0D80">
        <w:rPr>
          <w:bCs/>
          <w:iCs w:val="0"/>
          <w:smallCaps w:val="0"/>
          <w:sz w:val="24"/>
          <w:lang w:eastAsia="en-US"/>
        </w:rPr>
        <w:t xml:space="preserve">,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ха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>», проработанное с дыханием, теперь поётся.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- Упражнения для переключения внимания и повышения работоспособности.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Отдельно хочу остановиться на </w:t>
      </w:r>
      <w:proofErr w:type="spellStart"/>
      <w:r w:rsidRPr="00FB0D80">
        <w:rPr>
          <w:bCs/>
          <w:iCs w:val="0"/>
          <w:smallCaps w:val="0"/>
          <w:sz w:val="24"/>
          <w:lang w:eastAsia="en-US"/>
        </w:rPr>
        <w:t>распевочном</w:t>
      </w:r>
      <w:proofErr w:type="spellEnd"/>
      <w:r w:rsidRPr="00FB0D80">
        <w:rPr>
          <w:bCs/>
          <w:iCs w:val="0"/>
          <w:smallCaps w:val="0"/>
          <w:sz w:val="24"/>
          <w:lang w:eastAsia="en-US"/>
        </w:rPr>
        <w:t xml:space="preserve"> комплексе.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- Упражнение «МИ-И-И, МО-О-О, МИ-И-И».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Данное упражнение нацелено на проработку диафрагмального пения. К нему добавляются поднятие ног на 90 градусов, чтобы дети почувствовали, как выталкивается звук при поднятии ног, а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в последствии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 xml:space="preserve"> уже научились сами выталкивать звук с помощью работы диафрагмы. Определённая сложность состоит в том, чтобы соотнести пение и движение ног, т.к. ноги поднимаются на слабые доли. Затем поётся двойное упражнение. Дети делают пружинку ног на пяточках, опять для того, чтобы почувствовать работу диафрагмы. А потом вводиться упражнение «собачки», чтобы теперь заработал живот самостоятельно. Таким образом, на одном упражнении дети включают в работу все диафрагмальные мышцы.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- Упражнение «РРРР…»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Упражнение направлено на развитие и расширение диапазона. Поётся на улыбке, чтобы были видны зубы. Здесь же отрабатывается короткий вдох носом.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- Упражнение «МИ-Е, </w:t>
      </w:r>
      <w:proofErr w:type="gramStart"/>
      <w:r w:rsidRPr="00FB0D80">
        <w:rPr>
          <w:bCs/>
          <w:iCs w:val="0"/>
          <w:smallCaps w:val="0"/>
          <w:sz w:val="24"/>
          <w:lang w:eastAsia="en-US"/>
        </w:rPr>
        <w:t>МИ-Я</w:t>
      </w:r>
      <w:proofErr w:type="gramEnd"/>
      <w:r w:rsidRPr="00FB0D80">
        <w:rPr>
          <w:bCs/>
          <w:iCs w:val="0"/>
          <w:smallCaps w:val="0"/>
          <w:sz w:val="24"/>
          <w:lang w:eastAsia="en-US"/>
        </w:rPr>
        <w:t>, МИ-Ё, МИ-Ю»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 xml:space="preserve">Упражнение направлено на проработку плотного </w:t>
      </w:r>
      <w:proofErr w:type="spellStart"/>
      <w:r w:rsidRPr="00FB0D80">
        <w:rPr>
          <w:bCs/>
          <w:iCs w:val="0"/>
          <w:smallCaps w:val="0"/>
          <w:sz w:val="24"/>
          <w:lang w:eastAsia="en-US"/>
        </w:rPr>
        <w:t>звуковедения</w:t>
      </w:r>
      <w:proofErr w:type="spellEnd"/>
      <w:r w:rsidRPr="00FB0D80">
        <w:rPr>
          <w:bCs/>
          <w:iCs w:val="0"/>
          <w:smallCaps w:val="0"/>
          <w:sz w:val="24"/>
          <w:lang w:eastAsia="en-US"/>
        </w:rPr>
        <w:t>, в штрихе «Легато», поется ровно без толчков, мягкие губы не совсем плотно сомкнуты. Одновременно прорабатывается формирование всех гласных в одной позиции.</w:t>
      </w:r>
    </w:p>
    <w:p w:rsidR="000E69FD" w:rsidRPr="00FB0D80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- Упражнение «ТРРРР…» закрытый рот.</w:t>
      </w:r>
    </w:p>
    <w:p w:rsidR="000E69FD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B0D80">
        <w:rPr>
          <w:bCs/>
          <w:iCs w:val="0"/>
          <w:smallCaps w:val="0"/>
          <w:sz w:val="24"/>
          <w:lang w:eastAsia="en-US"/>
        </w:rPr>
        <w:t>Упражнение направлено на развитие верхних резонаторов. Здесь же включается интонационная работа и дыхание. А также добавляется движение рук, что позволяет синхронизировать пение и движение.</w:t>
      </w:r>
      <w:r>
        <w:rPr>
          <w:bCs/>
          <w:iCs w:val="0"/>
          <w:smallCaps w:val="0"/>
          <w:sz w:val="24"/>
          <w:lang w:eastAsia="en-US"/>
        </w:rPr>
        <w:t xml:space="preserve"> </w:t>
      </w:r>
    </w:p>
    <w:p w:rsidR="000E69FD" w:rsidRPr="00FA4406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Хор и Движение – вещи, вроде бы несовместимые. Но такая необходимость – ввести в хор движение возникла в процессе работы с хоровым коллективом.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Во-первых, это интересно самим участникам хора, они это делают с радостью и с удовольствием. Во-вторых, движение очень оживляет звучание любого произведения и привлекает внимание слушателей. Главное в этом деле – «не переборщить».</w:t>
      </w:r>
    </w:p>
    <w:p w:rsidR="000E69FD" w:rsidRPr="00FA4406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Сначала я привлекала в работу хореографов, но специфичное «стояние на станках» вводило их в ступор: «как же можно поставить танец, если дети совсем не могут двигаться</w:t>
      </w:r>
      <w:proofErr w:type="gramStart"/>
      <w:r w:rsidRPr="00FA4406">
        <w:rPr>
          <w:bCs/>
          <w:iCs w:val="0"/>
          <w:smallCaps w:val="0"/>
          <w:sz w:val="24"/>
          <w:lang w:eastAsia="en-US"/>
        </w:rPr>
        <w:t xml:space="preserve">?...». </w:t>
      </w:r>
      <w:proofErr w:type="gramEnd"/>
      <w:r w:rsidRPr="00FA4406">
        <w:rPr>
          <w:bCs/>
          <w:iCs w:val="0"/>
          <w:smallCaps w:val="0"/>
          <w:sz w:val="24"/>
          <w:lang w:eastAsia="en-US"/>
        </w:rPr>
        <w:t xml:space="preserve">Но дети могут!!! </w:t>
      </w:r>
      <w:proofErr w:type="gramStart"/>
      <w:r w:rsidRPr="00FA4406">
        <w:rPr>
          <w:bCs/>
          <w:iCs w:val="0"/>
          <w:smallCaps w:val="0"/>
          <w:sz w:val="24"/>
          <w:lang w:eastAsia="en-US"/>
        </w:rPr>
        <w:t>Главное, правильно подобрать нужные движение в контексте данного произведения.</w:t>
      </w:r>
      <w:proofErr w:type="gramEnd"/>
      <w:r w:rsidRPr="00FA4406">
        <w:rPr>
          <w:bCs/>
          <w:iCs w:val="0"/>
          <w:smallCaps w:val="0"/>
          <w:sz w:val="24"/>
          <w:lang w:eastAsia="en-US"/>
        </w:rPr>
        <w:t xml:space="preserve"> Постепенно, с наработкой опыта я стала сама делать постановку движений в произведениях. Это процесс длительный, не быстрый. Где-то дети сами подсказывают, как бы им было удобнее, т.к. хоровые партии у всех разные по ритмическому рисунку. Таким образом, вместе с коллективом у нас получалось разнообразить нашу хоровую программу. </w:t>
      </w:r>
    </w:p>
    <w:p w:rsidR="000E69FD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 xml:space="preserve">Долго идёт процесс отработки движений, чтобы дети двигались синхронно, в одну сторону, с одной руки. Но постепенно этот навык петь с движениями нарабатывается. И уже движения можно выучить за несколько репетиций. </w:t>
      </w:r>
    </w:p>
    <w:p w:rsidR="000E69FD" w:rsidRPr="00FA4406" w:rsidRDefault="000E69FD" w:rsidP="000E69FD">
      <w:pPr>
        <w:ind w:firstLine="567"/>
        <w:jc w:val="both"/>
        <w:rPr>
          <w:bCs/>
          <w:iCs w:val="0"/>
          <w:smallCaps w:val="0"/>
          <w:sz w:val="24"/>
          <w:lang w:eastAsia="en-US"/>
        </w:rPr>
      </w:pPr>
      <w:r>
        <w:rPr>
          <w:bCs/>
          <w:iCs w:val="0"/>
          <w:smallCaps w:val="0"/>
          <w:sz w:val="24"/>
          <w:lang w:eastAsia="en-US"/>
        </w:rPr>
        <w:lastRenderedPageBreak/>
        <w:t xml:space="preserve">Использование ритмопластики способствует восприятию музыки, передаче с помощью движений ее содержания, настроения, развивает чувство ритма, улучшает координацию. </w:t>
      </w:r>
      <w:r w:rsidRPr="00FA4406">
        <w:rPr>
          <w:bCs/>
          <w:iCs w:val="0"/>
          <w:smallCaps w:val="0"/>
          <w:sz w:val="24"/>
          <w:lang w:eastAsia="en-US"/>
        </w:rPr>
        <w:t>Создавая благоприятную атмосферу творчества, ритмопластика снимает эмоциональное напряжение, развивает активность, инициативу, координацию движений.</w:t>
      </w:r>
    </w:p>
    <w:p w:rsidR="000E69FD" w:rsidRDefault="000E69FD" w:rsidP="000E69FD">
      <w:pPr>
        <w:rPr>
          <w:b/>
          <w:sz w:val="28"/>
          <w:szCs w:val="28"/>
          <w:u w:val="single"/>
        </w:rPr>
      </w:pPr>
    </w:p>
    <w:p w:rsidR="000E69FD" w:rsidRPr="00FA4406" w:rsidRDefault="000E69FD" w:rsidP="000E69FD">
      <w:pPr>
        <w:ind w:firstLine="2552"/>
        <w:rPr>
          <w:bCs/>
          <w:iCs w:val="0"/>
          <w:smallCaps w:val="0"/>
          <w:sz w:val="24"/>
          <w:lang w:eastAsia="en-US"/>
        </w:rPr>
      </w:pPr>
      <w:r>
        <w:rPr>
          <w:bCs/>
          <w:iCs w:val="0"/>
          <w:smallCaps w:val="0"/>
          <w:sz w:val="24"/>
          <w:lang w:eastAsia="en-US"/>
        </w:rPr>
        <w:t>Список литературы</w:t>
      </w:r>
      <w:r w:rsidRPr="00FA4406">
        <w:rPr>
          <w:bCs/>
          <w:iCs w:val="0"/>
          <w:smallCaps w:val="0"/>
          <w:sz w:val="24"/>
          <w:lang w:eastAsia="en-US"/>
        </w:rPr>
        <w:t>: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1.Алиев Ю.Б., Безбородова Л.А. Методика преподавания музыки и хор</w:t>
      </w:r>
      <w:proofErr w:type="gramStart"/>
      <w:r w:rsidRPr="00FA4406">
        <w:rPr>
          <w:bCs/>
          <w:iCs w:val="0"/>
          <w:smallCaps w:val="0"/>
          <w:sz w:val="24"/>
          <w:lang w:eastAsia="en-US"/>
        </w:rPr>
        <w:t>.</w:t>
      </w:r>
      <w:proofErr w:type="gramEnd"/>
      <w:r w:rsidRPr="00FA4406">
        <w:rPr>
          <w:bCs/>
          <w:iCs w:val="0"/>
          <w:smallCaps w:val="0"/>
          <w:sz w:val="24"/>
          <w:lang w:eastAsia="en-US"/>
        </w:rPr>
        <w:t xml:space="preserve"> </w:t>
      </w:r>
      <w:proofErr w:type="gramStart"/>
      <w:r w:rsidRPr="00FA4406">
        <w:rPr>
          <w:bCs/>
          <w:iCs w:val="0"/>
          <w:smallCaps w:val="0"/>
          <w:sz w:val="24"/>
          <w:lang w:eastAsia="en-US"/>
        </w:rPr>
        <w:t>к</w:t>
      </w:r>
      <w:proofErr w:type="gramEnd"/>
      <w:r w:rsidRPr="00FA4406">
        <w:rPr>
          <w:bCs/>
          <w:iCs w:val="0"/>
          <w:smallCaps w:val="0"/>
          <w:sz w:val="24"/>
          <w:lang w:eastAsia="en-US"/>
        </w:rPr>
        <w:t xml:space="preserve">ласса в общеобразовательных учреждениях / Учебное пособие для студ. муз. фак. </w:t>
      </w:r>
      <w:proofErr w:type="spellStart"/>
      <w:r w:rsidRPr="00FA4406">
        <w:rPr>
          <w:bCs/>
          <w:iCs w:val="0"/>
          <w:smallCaps w:val="0"/>
          <w:sz w:val="24"/>
          <w:lang w:eastAsia="en-US"/>
        </w:rPr>
        <w:t>пед</w:t>
      </w:r>
      <w:proofErr w:type="spellEnd"/>
      <w:r w:rsidRPr="00FA4406">
        <w:rPr>
          <w:bCs/>
          <w:iCs w:val="0"/>
          <w:smallCaps w:val="0"/>
          <w:sz w:val="24"/>
          <w:lang w:eastAsia="en-US"/>
        </w:rPr>
        <w:t xml:space="preserve">. вузов - М.: </w:t>
      </w:r>
      <w:r>
        <w:rPr>
          <w:bCs/>
          <w:iCs w:val="0"/>
          <w:smallCaps w:val="0"/>
          <w:sz w:val="24"/>
          <w:lang w:eastAsia="en-US"/>
        </w:rPr>
        <w:t>Академия</w:t>
      </w:r>
      <w:r w:rsidRPr="00FA4406">
        <w:rPr>
          <w:bCs/>
          <w:iCs w:val="0"/>
          <w:smallCaps w:val="0"/>
          <w:sz w:val="24"/>
          <w:lang w:eastAsia="en-US"/>
        </w:rPr>
        <w:t>, 2002</w:t>
      </w:r>
      <w:r>
        <w:rPr>
          <w:bCs/>
          <w:iCs w:val="0"/>
          <w:smallCaps w:val="0"/>
          <w:sz w:val="24"/>
          <w:lang w:eastAsia="en-US"/>
        </w:rPr>
        <w:t xml:space="preserve"> -</w:t>
      </w:r>
      <w:r w:rsidRPr="00FA4406">
        <w:rPr>
          <w:bCs/>
          <w:iCs w:val="0"/>
          <w:smallCaps w:val="0"/>
          <w:sz w:val="24"/>
          <w:lang w:eastAsia="en-US"/>
        </w:rPr>
        <w:t xml:space="preserve"> 416 с.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2. Дыхательная гимнастика по Стрельниковой</w:t>
      </w:r>
      <w:proofErr w:type="gramStart"/>
      <w:r w:rsidRPr="00FA4406">
        <w:rPr>
          <w:bCs/>
          <w:iCs w:val="0"/>
          <w:smallCaps w:val="0"/>
          <w:sz w:val="24"/>
          <w:lang w:eastAsia="en-US"/>
        </w:rPr>
        <w:t xml:space="preserve"> /А</w:t>
      </w:r>
      <w:proofErr w:type="gramEnd"/>
      <w:r w:rsidRPr="00FA4406">
        <w:rPr>
          <w:bCs/>
          <w:iCs w:val="0"/>
          <w:smallCaps w:val="0"/>
          <w:sz w:val="24"/>
          <w:lang w:eastAsia="en-US"/>
        </w:rPr>
        <w:t xml:space="preserve">вт.-сост. Т. Ю. Амосова.— М.: РИПОЛ классик, 2008.— 64 </w:t>
      </w:r>
      <w:proofErr w:type="gramStart"/>
      <w:r w:rsidRPr="00FA4406">
        <w:rPr>
          <w:bCs/>
          <w:iCs w:val="0"/>
          <w:smallCaps w:val="0"/>
          <w:sz w:val="24"/>
          <w:lang w:eastAsia="en-US"/>
        </w:rPr>
        <w:t>с</w:t>
      </w:r>
      <w:proofErr w:type="gramEnd"/>
      <w:r w:rsidRPr="00FA4406">
        <w:rPr>
          <w:bCs/>
          <w:iCs w:val="0"/>
          <w:smallCaps w:val="0"/>
          <w:sz w:val="24"/>
          <w:lang w:eastAsia="en-US"/>
        </w:rPr>
        <w:t>.— (Здоровье и красота).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3. Жданова Т.А. Организация учебно-воспитательной работы в детских хоровых студиях. М., 1987.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4</w:t>
      </w:r>
      <w:r>
        <w:rPr>
          <w:bCs/>
          <w:iCs w:val="0"/>
          <w:smallCaps w:val="0"/>
          <w:sz w:val="24"/>
          <w:lang w:eastAsia="en-US"/>
        </w:rPr>
        <w:t xml:space="preserve">.Емельянов В.В. </w:t>
      </w:r>
      <w:proofErr w:type="spellStart"/>
      <w:r w:rsidRPr="00FA4406">
        <w:rPr>
          <w:bCs/>
          <w:iCs w:val="0"/>
          <w:smallCaps w:val="0"/>
          <w:sz w:val="24"/>
          <w:lang w:eastAsia="en-US"/>
        </w:rPr>
        <w:t>Фонопедический</w:t>
      </w:r>
      <w:proofErr w:type="spellEnd"/>
      <w:r w:rsidRPr="00FA4406">
        <w:rPr>
          <w:bCs/>
          <w:iCs w:val="0"/>
          <w:smallCaps w:val="0"/>
          <w:sz w:val="24"/>
          <w:lang w:eastAsia="en-US"/>
        </w:rPr>
        <w:t xml:space="preserve"> метод формирование</w:t>
      </w:r>
      <w:r>
        <w:rPr>
          <w:bCs/>
          <w:iCs w:val="0"/>
          <w:smallCaps w:val="0"/>
          <w:sz w:val="24"/>
          <w:lang w:eastAsia="en-US"/>
        </w:rPr>
        <w:t xml:space="preserve"> певческого голосообразования: м</w:t>
      </w:r>
      <w:r w:rsidRPr="00FA4406">
        <w:rPr>
          <w:bCs/>
          <w:iCs w:val="0"/>
          <w:smallCaps w:val="0"/>
          <w:sz w:val="24"/>
          <w:lang w:eastAsia="en-US"/>
        </w:rPr>
        <w:t>етодические р</w:t>
      </w:r>
      <w:r>
        <w:rPr>
          <w:bCs/>
          <w:iCs w:val="0"/>
          <w:smallCaps w:val="0"/>
          <w:sz w:val="24"/>
          <w:lang w:eastAsia="en-US"/>
        </w:rPr>
        <w:t xml:space="preserve">екомендации для учителей музыки: </w:t>
      </w:r>
      <w:r w:rsidRPr="00FA4406">
        <w:rPr>
          <w:bCs/>
          <w:iCs w:val="0"/>
          <w:smallCaps w:val="0"/>
          <w:sz w:val="24"/>
          <w:lang w:eastAsia="en-US"/>
        </w:rPr>
        <w:t xml:space="preserve">Новосибирск. Наука. </w:t>
      </w:r>
      <w:proofErr w:type="spellStart"/>
      <w:r w:rsidRPr="00FA4406">
        <w:rPr>
          <w:bCs/>
          <w:iCs w:val="0"/>
          <w:smallCaps w:val="0"/>
          <w:sz w:val="24"/>
          <w:lang w:eastAsia="en-US"/>
        </w:rPr>
        <w:t>Сиб</w:t>
      </w:r>
      <w:proofErr w:type="spellEnd"/>
      <w:r w:rsidRPr="00FA4406">
        <w:rPr>
          <w:bCs/>
          <w:iCs w:val="0"/>
          <w:smallCaps w:val="0"/>
          <w:sz w:val="24"/>
          <w:lang w:eastAsia="en-US"/>
        </w:rPr>
        <w:t>.</w:t>
      </w:r>
      <w:r>
        <w:rPr>
          <w:bCs/>
          <w:iCs w:val="0"/>
          <w:smallCaps w:val="0"/>
          <w:sz w:val="24"/>
          <w:lang w:eastAsia="en-US"/>
        </w:rPr>
        <w:t xml:space="preserve"> </w:t>
      </w:r>
      <w:r w:rsidRPr="00FA4406">
        <w:rPr>
          <w:bCs/>
          <w:iCs w:val="0"/>
          <w:smallCaps w:val="0"/>
          <w:sz w:val="24"/>
          <w:lang w:eastAsia="en-US"/>
        </w:rPr>
        <w:t>отделение,</w:t>
      </w:r>
      <w:r>
        <w:rPr>
          <w:bCs/>
          <w:iCs w:val="0"/>
          <w:smallCaps w:val="0"/>
          <w:sz w:val="24"/>
          <w:lang w:eastAsia="en-US"/>
        </w:rPr>
        <w:t xml:space="preserve"> </w:t>
      </w:r>
      <w:r w:rsidRPr="00FA4406">
        <w:rPr>
          <w:bCs/>
          <w:iCs w:val="0"/>
          <w:smallCaps w:val="0"/>
          <w:sz w:val="24"/>
          <w:lang w:eastAsia="en-US"/>
        </w:rPr>
        <w:t>1991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 xml:space="preserve">5. </w:t>
      </w:r>
      <w:r>
        <w:rPr>
          <w:bCs/>
          <w:iCs w:val="0"/>
          <w:smallCaps w:val="0"/>
          <w:sz w:val="24"/>
          <w:lang w:eastAsia="en-US"/>
        </w:rPr>
        <w:t>Струве</w:t>
      </w:r>
      <w:r w:rsidRPr="00FA4406">
        <w:rPr>
          <w:bCs/>
          <w:iCs w:val="0"/>
          <w:smallCaps w:val="0"/>
          <w:sz w:val="24"/>
          <w:lang w:eastAsia="en-US"/>
        </w:rPr>
        <w:t xml:space="preserve"> Г.А. Школьный хор: Книга для учителя / </w:t>
      </w:r>
      <w:proofErr w:type="spellStart"/>
      <w:r w:rsidRPr="00FA4406">
        <w:rPr>
          <w:bCs/>
          <w:iCs w:val="0"/>
          <w:smallCaps w:val="0"/>
          <w:sz w:val="24"/>
          <w:lang w:eastAsia="en-US"/>
        </w:rPr>
        <w:t>Г.А.Струве</w:t>
      </w:r>
      <w:proofErr w:type="spellEnd"/>
      <w:r>
        <w:rPr>
          <w:bCs/>
          <w:iCs w:val="0"/>
          <w:smallCaps w:val="0"/>
          <w:sz w:val="24"/>
          <w:lang w:eastAsia="en-US"/>
        </w:rPr>
        <w:t xml:space="preserve"> </w:t>
      </w:r>
      <w:r w:rsidRPr="00FA4406">
        <w:rPr>
          <w:bCs/>
          <w:iCs w:val="0"/>
          <w:smallCaps w:val="0"/>
          <w:sz w:val="24"/>
          <w:lang w:eastAsia="en-US"/>
        </w:rPr>
        <w:t>-</w:t>
      </w:r>
      <w:r>
        <w:rPr>
          <w:bCs/>
          <w:iCs w:val="0"/>
          <w:smallCaps w:val="0"/>
          <w:sz w:val="24"/>
          <w:lang w:eastAsia="en-US"/>
        </w:rPr>
        <w:t xml:space="preserve"> </w:t>
      </w:r>
      <w:r w:rsidRPr="00FA4406">
        <w:rPr>
          <w:bCs/>
          <w:iCs w:val="0"/>
          <w:smallCaps w:val="0"/>
          <w:sz w:val="24"/>
          <w:lang w:eastAsia="en-US"/>
        </w:rPr>
        <w:t xml:space="preserve">М.: Музыка, 1981. </w:t>
      </w:r>
      <w:r>
        <w:rPr>
          <w:bCs/>
          <w:iCs w:val="0"/>
          <w:smallCaps w:val="0"/>
          <w:sz w:val="24"/>
          <w:lang w:eastAsia="en-US"/>
        </w:rPr>
        <w:t xml:space="preserve">– </w:t>
      </w:r>
      <w:r w:rsidRPr="00FA4406">
        <w:rPr>
          <w:bCs/>
          <w:iCs w:val="0"/>
          <w:smallCaps w:val="0"/>
          <w:sz w:val="24"/>
          <w:lang w:eastAsia="en-US"/>
        </w:rPr>
        <w:t>240с.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 xml:space="preserve">6. </w:t>
      </w:r>
      <w:r>
        <w:rPr>
          <w:bCs/>
          <w:iCs w:val="0"/>
          <w:smallCaps w:val="0"/>
          <w:sz w:val="24"/>
          <w:lang w:eastAsia="en-US"/>
        </w:rPr>
        <w:t>Стулова</w:t>
      </w:r>
      <w:r w:rsidRPr="00FA4406">
        <w:rPr>
          <w:bCs/>
          <w:iCs w:val="0"/>
          <w:smallCaps w:val="0"/>
          <w:sz w:val="24"/>
          <w:lang w:eastAsia="en-US"/>
        </w:rPr>
        <w:t xml:space="preserve"> Г.П. Развитие детского голоса в процессе обучения пению / Г.П.</w:t>
      </w:r>
      <w:r>
        <w:rPr>
          <w:bCs/>
          <w:iCs w:val="0"/>
          <w:smallCaps w:val="0"/>
          <w:sz w:val="24"/>
          <w:lang w:eastAsia="en-US"/>
        </w:rPr>
        <w:t xml:space="preserve"> Стулова</w:t>
      </w:r>
      <w:r w:rsidRPr="00FA4406">
        <w:rPr>
          <w:bCs/>
          <w:iCs w:val="0"/>
          <w:smallCaps w:val="0"/>
          <w:sz w:val="24"/>
          <w:lang w:eastAsia="en-US"/>
        </w:rPr>
        <w:t xml:space="preserve"> –</w:t>
      </w:r>
      <w:r>
        <w:rPr>
          <w:bCs/>
          <w:iCs w:val="0"/>
          <w:smallCaps w:val="0"/>
          <w:sz w:val="24"/>
          <w:lang w:eastAsia="en-US"/>
        </w:rPr>
        <w:t xml:space="preserve"> </w:t>
      </w:r>
      <w:r w:rsidRPr="00FA4406">
        <w:rPr>
          <w:bCs/>
          <w:iCs w:val="0"/>
          <w:smallCaps w:val="0"/>
          <w:sz w:val="24"/>
          <w:lang w:eastAsia="en-US"/>
        </w:rPr>
        <w:t>М.: Прометей, 1992. -132с.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7</w:t>
      </w:r>
      <w:r>
        <w:rPr>
          <w:bCs/>
          <w:iCs w:val="0"/>
          <w:smallCaps w:val="0"/>
          <w:sz w:val="24"/>
          <w:lang w:eastAsia="en-US"/>
        </w:rPr>
        <w:t xml:space="preserve">.Венгрус Л.А. </w:t>
      </w:r>
      <w:r w:rsidRPr="00FA4406">
        <w:rPr>
          <w:bCs/>
          <w:iCs w:val="0"/>
          <w:smallCaps w:val="0"/>
          <w:sz w:val="24"/>
          <w:lang w:eastAsia="en-US"/>
        </w:rPr>
        <w:t>Пе</w:t>
      </w:r>
      <w:r>
        <w:rPr>
          <w:bCs/>
          <w:iCs w:val="0"/>
          <w:smallCaps w:val="0"/>
          <w:sz w:val="24"/>
          <w:lang w:eastAsia="en-US"/>
        </w:rPr>
        <w:t>ние и фундамент музыкальности:</w:t>
      </w:r>
      <w:r w:rsidRPr="00FA4406">
        <w:rPr>
          <w:bCs/>
          <w:iCs w:val="0"/>
          <w:smallCaps w:val="0"/>
          <w:sz w:val="24"/>
          <w:lang w:eastAsia="en-US"/>
        </w:rPr>
        <w:t xml:space="preserve"> Великий Новгород, 2000.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8</w:t>
      </w:r>
      <w:r>
        <w:rPr>
          <w:bCs/>
          <w:iCs w:val="0"/>
          <w:smallCaps w:val="0"/>
          <w:sz w:val="24"/>
          <w:lang w:eastAsia="en-US"/>
        </w:rPr>
        <w:t xml:space="preserve">.Стулова Г.П. </w:t>
      </w:r>
      <w:r w:rsidRPr="00FA4406">
        <w:rPr>
          <w:bCs/>
          <w:iCs w:val="0"/>
          <w:smallCaps w:val="0"/>
          <w:sz w:val="24"/>
          <w:lang w:eastAsia="en-US"/>
        </w:rPr>
        <w:t>Развитие детского г</w:t>
      </w:r>
      <w:r>
        <w:rPr>
          <w:bCs/>
          <w:iCs w:val="0"/>
          <w:smallCaps w:val="0"/>
          <w:sz w:val="24"/>
          <w:lang w:eastAsia="en-US"/>
        </w:rPr>
        <w:t xml:space="preserve">олоса в процессе обучения пению: </w:t>
      </w:r>
      <w:r w:rsidRPr="00FA4406">
        <w:rPr>
          <w:bCs/>
          <w:iCs w:val="0"/>
          <w:smallCaps w:val="0"/>
          <w:sz w:val="24"/>
          <w:lang w:eastAsia="en-US"/>
        </w:rPr>
        <w:t>М.</w:t>
      </w:r>
      <w:r>
        <w:rPr>
          <w:bCs/>
          <w:iCs w:val="0"/>
          <w:smallCaps w:val="0"/>
          <w:sz w:val="24"/>
          <w:lang w:eastAsia="en-US"/>
        </w:rPr>
        <w:t xml:space="preserve">, </w:t>
      </w:r>
      <w:r w:rsidRPr="00FA4406">
        <w:rPr>
          <w:bCs/>
          <w:iCs w:val="0"/>
          <w:smallCaps w:val="0"/>
          <w:sz w:val="24"/>
          <w:lang w:eastAsia="en-US"/>
        </w:rPr>
        <w:t>Прометей,1992.</w:t>
      </w:r>
    </w:p>
    <w:p w:rsidR="000E69FD" w:rsidRPr="00FA4406" w:rsidRDefault="000E69FD" w:rsidP="000E69FD">
      <w:pPr>
        <w:jc w:val="both"/>
        <w:rPr>
          <w:bCs/>
          <w:iCs w:val="0"/>
          <w:smallCaps w:val="0"/>
          <w:sz w:val="24"/>
          <w:lang w:eastAsia="en-US"/>
        </w:rPr>
      </w:pPr>
      <w:r w:rsidRPr="00FA4406">
        <w:rPr>
          <w:bCs/>
          <w:iCs w:val="0"/>
          <w:smallCaps w:val="0"/>
          <w:sz w:val="24"/>
          <w:lang w:eastAsia="en-US"/>
        </w:rPr>
        <w:t>9.Бочкарев Л.Л. Психология музыкальной деятельности - М.: Психология, 2007</w:t>
      </w:r>
      <w:r>
        <w:rPr>
          <w:bCs/>
          <w:iCs w:val="0"/>
          <w:smallCaps w:val="0"/>
          <w:sz w:val="24"/>
          <w:lang w:eastAsia="en-US"/>
        </w:rPr>
        <w:t xml:space="preserve"> -</w:t>
      </w:r>
      <w:r w:rsidRPr="00FA4406">
        <w:rPr>
          <w:bCs/>
          <w:iCs w:val="0"/>
          <w:smallCaps w:val="0"/>
          <w:sz w:val="24"/>
          <w:lang w:eastAsia="en-US"/>
        </w:rPr>
        <w:t xml:space="preserve"> 112с.</w:t>
      </w:r>
    </w:p>
    <w:p w:rsidR="000E69FD" w:rsidRDefault="000E69FD"/>
    <w:sectPr w:rsidR="000E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E3"/>
    <w:rsid w:val="00057814"/>
    <w:rsid w:val="000E45D4"/>
    <w:rsid w:val="000E69FD"/>
    <w:rsid w:val="0042500E"/>
    <w:rsid w:val="0093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ajorBidi"/>
        <w:bCs/>
        <w:iCs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FD"/>
    <w:rPr>
      <w:rFonts w:cs="Times New Roman"/>
      <w:bCs w:val="0"/>
      <w:smallCaps/>
      <w:color w:val="auto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smallCaps w:val="0"/>
      <w:color w:val="4F81BD" w:themeColor="accent1"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 w:val="0"/>
      <w:iCs w:val="0"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rFonts w:cstheme="majorBidi"/>
      <w:b/>
      <w:smallCaps w:val="0"/>
      <w:color w:val="4F81BD" w:themeColor="accent1"/>
      <w:sz w:val="28"/>
      <w:lang w:eastAsia="en-US"/>
    </w:rPr>
  </w:style>
  <w:style w:type="character" w:customStyle="1" w:styleId="a4">
    <w:name w:val="Название Знак"/>
    <w:basedOn w:val="a0"/>
    <w:link w:val="a3"/>
    <w:rsid w:val="0042500E"/>
    <w:rPr>
      <w:b/>
      <w:bCs w:val="0"/>
      <w:iCs w:val="0"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 w:cstheme="majorBidi"/>
      <w:bCs/>
      <w:smallCaps w:val="0"/>
      <w:color w:val="4F81BD" w:themeColor="accent1"/>
      <w:sz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 w:val="0"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 w:val="0"/>
    </w:rPr>
  </w:style>
  <w:style w:type="paragraph" w:styleId="a8">
    <w:name w:val="No Spacing"/>
    <w:uiPriority w:val="1"/>
    <w:qFormat/>
    <w:rsid w:val="0042500E"/>
    <w:rPr>
      <w:iCs w:val="0"/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ajorBidi"/>
        <w:bCs/>
        <w:iCs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FD"/>
    <w:rPr>
      <w:rFonts w:cs="Times New Roman"/>
      <w:bCs w:val="0"/>
      <w:smallCaps/>
      <w:color w:val="auto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smallCaps w:val="0"/>
      <w:color w:val="4F81BD" w:themeColor="accent1"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 w:val="0"/>
      <w:iCs w:val="0"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rFonts w:cstheme="majorBidi"/>
      <w:b/>
      <w:smallCaps w:val="0"/>
      <w:color w:val="4F81BD" w:themeColor="accent1"/>
      <w:sz w:val="28"/>
      <w:lang w:eastAsia="en-US"/>
    </w:rPr>
  </w:style>
  <w:style w:type="character" w:customStyle="1" w:styleId="a4">
    <w:name w:val="Название Знак"/>
    <w:basedOn w:val="a0"/>
    <w:link w:val="a3"/>
    <w:rsid w:val="0042500E"/>
    <w:rPr>
      <w:b/>
      <w:bCs w:val="0"/>
      <w:iCs w:val="0"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 w:cstheme="majorBidi"/>
      <w:bCs/>
      <w:smallCaps w:val="0"/>
      <w:color w:val="4F81BD" w:themeColor="accent1"/>
      <w:sz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 w:val="0"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 w:val="0"/>
    </w:rPr>
  </w:style>
  <w:style w:type="paragraph" w:styleId="a8">
    <w:name w:val="No Spacing"/>
    <w:uiPriority w:val="1"/>
    <w:qFormat/>
    <w:rsid w:val="0042500E"/>
    <w:rPr>
      <w:iCs w:val="0"/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1168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2024-09-11T11:42:00Z</dcterms:created>
  <dcterms:modified xsi:type="dcterms:W3CDTF">2024-09-11T12:10:00Z</dcterms:modified>
</cp:coreProperties>
</file>